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9CE1" w14:textId="77777777" w:rsidR="00C85676" w:rsidRDefault="00C85676" w:rsidP="00C85676">
      <w:pPr>
        <w:spacing w:before="100" w:after="100" w:line="240" w:lineRule="auto"/>
        <w:jc w:val="both"/>
        <w:outlineLvl w:val="3"/>
        <w:rPr>
          <w:rFonts w:ascii="Aptos Display" w:eastAsia="Times New Roman" w:hAnsi="Aptos Display"/>
          <w:b/>
          <w:bCs/>
          <w:kern w:val="0"/>
          <w:lang w:eastAsia="en-GB"/>
        </w:rPr>
      </w:pPr>
      <w:r>
        <w:rPr>
          <w:rFonts w:ascii="Aptos Display" w:eastAsia="Times New Roman" w:hAnsi="Aptos Display"/>
          <w:b/>
          <w:bCs/>
          <w:kern w:val="0"/>
          <w:lang w:eastAsia="en-GB"/>
        </w:rPr>
        <w:t>Purpose</w:t>
      </w:r>
    </w:p>
    <w:p w14:paraId="486208FA" w14:textId="2AC2BAFC" w:rsidR="00C85676" w:rsidRDefault="00C85676" w:rsidP="00C85676">
      <w:p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 xml:space="preserve">This policy aims to establish guidelines for the safe and effective use of ‘Group Messaging Platforms’ for communication within </w:t>
      </w:r>
      <w:r w:rsidR="004C3605" w:rsidRPr="004C3605">
        <w:rPr>
          <w:rFonts w:ascii="Aptos Display" w:eastAsia="Times New Roman" w:hAnsi="Aptos Display"/>
          <w:color w:val="000000" w:themeColor="text1"/>
          <w:kern w:val="0"/>
          <w:lang w:eastAsia="en-GB"/>
        </w:rPr>
        <w:t>Welsh Lawn Bowls</w:t>
      </w:r>
      <w:r w:rsidRPr="003B5546">
        <w:rPr>
          <w:rFonts w:ascii="Aptos Display" w:eastAsia="Times New Roman" w:hAnsi="Aptos Display"/>
          <w:b/>
          <w:bCs/>
          <w:color w:val="EE0000"/>
          <w:kern w:val="0"/>
          <w:lang w:eastAsia="en-GB"/>
        </w:rPr>
        <w:t xml:space="preserve">, </w:t>
      </w:r>
      <w:r>
        <w:rPr>
          <w:rFonts w:ascii="Aptos Display" w:eastAsia="Times New Roman" w:hAnsi="Aptos Display"/>
          <w:kern w:val="0"/>
          <w:lang w:eastAsia="en-GB"/>
        </w:rPr>
        <w:t>particularly focusing on interactions involving young people aged 13+. It ensures compliance with safeguarding procedures and promotes a positive, secure environment for employees and members.</w:t>
      </w:r>
    </w:p>
    <w:p w14:paraId="73FF4339" w14:textId="77777777" w:rsidR="00C85676" w:rsidRDefault="00C85676" w:rsidP="00C85676">
      <w:pPr>
        <w:spacing w:before="100" w:after="100" w:line="240" w:lineRule="auto"/>
        <w:jc w:val="both"/>
        <w:outlineLvl w:val="3"/>
        <w:rPr>
          <w:rFonts w:ascii="Aptos Display" w:eastAsia="Times New Roman" w:hAnsi="Aptos Display"/>
          <w:b/>
          <w:bCs/>
          <w:kern w:val="0"/>
          <w:lang w:eastAsia="en-GB"/>
        </w:rPr>
      </w:pPr>
      <w:r>
        <w:rPr>
          <w:rFonts w:ascii="Aptos Display" w:eastAsia="Times New Roman" w:hAnsi="Aptos Display"/>
          <w:b/>
          <w:bCs/>
          <w:kern w:val="0"/>
          <w:lang w:eastAsia="en-GB"/>
        </w:rPr>
        <w:t>Scope</w:t>
      </w:r>
    </w:p>
    <w:p w14:paraId="22C2CAD5" w14:textId="0711391B" w:rsidR="00C85676" w:rsidRDefault="00C85676" w:rsidP="00C85676">
      <w:p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 xml:space="preserve">This policy applies to all </w:t>
      </w:r>
      <w:r w:rsidR="004C3605" w:rsidRPr="004C3605">
        <w:rPr>
          <w:rFonts w:ascii="Aptos Display" w:eastAsia="Times New Roman" w:hAnsi="Aptos Display"/>
          <w:color w:val="000000" w:themeColor="text1"/>
          <w:kern w:val="0"/>
          <w:lang w:eastAsia="en-GB"/>
        </w:rPr>
        <w:t>Welsh Lawn Bowls</w:t>
      </w:r>
      <w:r w:rsidRPr="003B5546">
        <w:rPr>
          <w:rFonts w:ascii="Aptos Display" w:eastAsia="Times New Roman" w:hAnsi="Aptos Display"/>
          <w:color w:val="EE0000"/>
          <w:kern w:val="0"/>
          <w:lang w:eastAsia="en-GB"/>
        </w:rPr>
        <w:t xml:space="preserve"> </w:t>
      </w:r>
      <w:r>
        <w:rPr>
          <w:rFonts w:ascii="Aptos Display" w:eastAsia="Times New Roman" w:hAnsi="Aptos Display"/>
          <w:kern w:val="0"/>
          <w:lang w:eastAsia="en-GB"/>
        </w:rPr>
        <w:t>staff, volunteers, young people aged 13+, parents, and carers involved in using Group Messaging Platforms for organisation-related communication.</w:t>
      </w:r>
    </w:p>
    <w:p w14:paraId="25EC213A" w14:textId="77777777" w:rsidR="00C85676" w:rsidRDefault="00C85676" w:rsidP="00C85676">
      <w:pPr>
        <w:spacing w:before="100" w:after="100" w:line="240" w:lineRule="auto"/>
        <w:jc w:val="both"/>
        <w:outlineLvl w:val="3"/>
        <w:rPr>
          <w:rFonts w:ascii="Aptos Display" w:eastAsia="Times New Roman" w:hAnsi="Aptos Display"/>
          <w:b/>
          <w:bCs/>
          <w:kern w:val="0"/>
          <w:lang w:eastAsia="en-GB"/>
        </w:rPr>
      </w:pPr>
      <w:r>
        <w:rPr>
          <w:rFonts w:ascii="Aptos Display" w:eastAsia="Times New Roman" w:hAnsi="Aptos Display"/>
          <w:b/>
          <w:bCs/>
          <w:kern w:val="0"/>
          <w:lang w:eastAsia="en-GB"/>
        </w:rPr>
        <w:t>Group Setup</w:t>
      </w:r>
    </w:p>
    <w:p w14:paraId="6EC36B5C" w14:textId="77777777" w:rsidR="00C85676" w:rsidRDefault="00C85676" w:rsidP="00C85676">
      <w:pPr>
        <w:numPr>
          <w:ilvl w:val="0"/>
          <w:numId w:val="1"/>
        </w:numPr>
        <w:spacing w:before="100" w:after="0" w:line="240" w:lineRule="auto"/>
        <w:jc w:val="both"/>
      </w:pPr>
      <w:r>
        <w:rPr>
          <w:rFonts w:ascii="Aptos Display" w:eastAsia="Times New Roman" w:hAnsi="Aptos Display"/>
          <w:b/>
          <w:bCs/>
          <w:kern w:val="0"/>
          <w:lang w:eastAsia="en-GB"/>
        </w:rPr>
        <w:t>Permissions and Consent</w:t>
      </w:r>
    </w:p>
    <w:p w14:paraId="59FA9897" w14:textId="77777777" w:rsidR="00C85676" w:rsidRDefault="00C85676" w:rsidP="00C85676">
      <w:pPr>
        <w:numPr>
          <w:ilvl w:val="1"/>
          <w:numId w:val="1"/>
        </w:numPr>
        <w:spacing w:before="100" w:after="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Obtain written consent from parents or carers before adding young people aged 13+ to a messaging platform group.</w:t>
      </w:r>
    </w:p>
    <w:p w14:paraId="7DBCAF8B" w14:textId="77777777" w:rsidR="00C85676" w:rsidRDefault="00C85676" w:rsidP="00C85676">
      <w:pPr>
        <w:numPr>
          <w:ilvl w:val="1"/>
          <w:numId w:val="1"/>
        </w:numPr>
        <w:spacing w:before="100" w:after="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Seek the agreement of young people aged 13+ to join the group.</w:t>
      </w:r>
    </w:p>
    <w:p w14:paraId="4AA76DC4" w14:textId="77777777" w:rsidR="00C85676" w:rsidRDefault="00C85676" w:rsidP="00C85676">
      <w:pPr>
        <w:numPr>
          <w:ilvl w:val="1"/>
          <w:numId w:val="1"/>
        </w:numPr>
        <w:spacing w:before="100" w:after="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Under no circumstances whatsoever should any young person under the age of 13 be communicated with via a group messaging platform or added to a messaging group.</w:t>
      </w:r>
    </w:p>
    <w:p w14:paraId="142AE53A" w14:textId="77777777" w:rsidR="00C85676" w:rsidRDefault="00C85676" w:rsidP="00C85676">
      <w:pPr>
        <w:spacing w:after="0" w:line="240" w:lineRule="auto"/>
        <w:ind w:left="1440"/>
        <w:jc w:val="both"/>
        <w:rPr>
          <w:rFonts w:ascii="Aptos Display" w:eastAsia="Times New Roman" w:hAnsi="Aptos Display"/>
          <w:kern w:val="0"/>
          <w:lang w:eastAsia="en-GB"/>
        </w:rPr>
      </w:pPr>
    </w:p>
    <w:p w14:paraId="4CA8A08F" w14:textId="77777777" w:rsidR="00C85676" w:rsidRDefault="00C85676" w:rsidP="00C85676">
      <w:pPr>
        <w:numPr>
          <w:ilvl w:val="0"/>
          <w:numId w:val="1"/>
        </w:numPr>
        <w:spacing w:before="100" w:after="0" w:line="240" w:lineRule="auto"/>
        <w:jc w:val="both"/>
      </w:pPr>
      <w:r>
        <w:rPr>
          <w:rFonts w:ascii="Aptos Display" w:eastAsia="Times New Roman" w:hAnsi="Aptos Display"/>
          <w:b/>
          <w:bCs/>
          <w:kern w:val="0"/>
          <w:lang w:eastAsia="en-GB"/>
        </w:rPr>
        <w:t>Group Administration</w:t>
      </w:r>
    </w:p>
    <w:p w14:paraId="7C247A84" w14:textId="77777777" w:rsidR="00C85676" w:rsidRDefault="00C85676" w:rsidP="00C85676">
      <w:pPr>
        <w:numPr>
          <w:ilvl w:val="1"/>
          <w:numId w:val="1"/>
        </w:numPr>
        <w:spacing w:before="100" w:after="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A minimum of two adults who are DBS checked and have completed safeguarding training, must be designated as group administrators.</w:t>
      </w:r>
    </w:p>
    <w:p w14:paraId="1E7D21BA" w14:textId="77777777" w:rsidR="00C85676" w:rsidRDefault="00C85676" w:rsidP="00C85676">
      <w:pPr>
        <w:numPr>
          <w:ilvl w:val="1"/>
          <w:numId w:val="1"/>
        </w:numPr>
        <w:spacing w:before="100" w:after="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Group administrators must be familiar with the platform’s functionalities, including deleting messages and blocking users if necessary.</w:t>
      </w:r>
    </w:p>
    <w:p w14:paraId="41839524" w14:textId="77777777" w:rsidR="00C85676" w:rsidRDefault="00C85676" w:rsidP="00C85676">
      <w:pPr>
        <w:numPr>
          <w:ilvl w:val="1"/>
          <w:numId w:val="1"/>
        </w:numPr>
        <w:spacing w:before="100" w:after="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Groups should be closed should there no longer be a need for them e.g. following an event or whereby communication between parties is no longer required.</w:t>
      </w:r>
    </w:p>
    <w:p w14:paraId="6FFD653C" w14:textId="77777777" w:rsidR="00C85676" w:rsidRDefault="00C85676" w:rsidP="00C85676">
      <w:pPr>
        <w:spacing w:after="0" w:line="240" w:lineRule="auto"/>
        <w:ind w:left="1440"/>
        <w:jc w:val="both"/>
        <w:rPr>
          <w:rFonts w:ascii="Aptos Display" w:eastAsia="Times New Roman" w:hAnsi="Aptos Display"/>
          <w:kern w:val="0"/>
          <w:lang w:eastAsia="en-GB"/>
        </w:rPr>
      </w:pPr>
    </w:p>
    <w:p w14:paraId="6721A2DC" w14:textId="77777777" w:rsidR="00C85676" w:rsidRDefault="00C85676" w:rsidP="00C85676">
      <w:pPr>
        <w:numPr>
          <w:ilvl w:val="0"/>
          <w:numId w:val="1"/>
        </w:numPr>
        <w:spacing w:before="100" w:after="0" w:line="240" w:lineRule="auto"/>
        <w:jc w:val="both"/>
      </w:pPr>
      <w:r>
        <w:rPr>
          <w:rFonts w:ascii="Aptos Display" w:eastAsia="Times New Roman" w:hAnsi="Aptos Display"/>
          <w:b/>
          <w:bCs/>
          <w:kern w:val="0"/>
          <w:lang w:eastAsia="en-GB"/>
        </w:rPr>
        <w:t>Naming the Group</w:t>
      </w:r>
    </w:p>
    <w:p w14:paraId="1071B9B3" w14:textId="77777777" w:rsidR="00C85676" w:rsidRDefault="00C85676" w:rsidP="00C85676">
      <w:pPr>
        <w:numPr>
          <w:ilvl w:val="1"/>
          <w:numId w:val="1"/>
        </w:numPr>
        <w:spacing w:before="100" w:after="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Choose a clear and specific name for the group to avoid confusion and ensure easy identification, e.g., "Club Logistics 2025".</w:t>
      </w:r>
    </w:p>
    <w:p w14:paraId="75EDD174" w14:textId="77777777" w:rsidR="00C85676" w:rsidRDefault="00C85676" w:rsidP="00C85676">
      <w:pPr>
        <w:spacing w:after="0" w:line="240" w:lineRule="auto"/>
        <w:ind w:left="1440"/>
        <w:jc w:val="both"/>
        <w:rPr>
          <w:rFonts w:ascii="Aptos Display" w:eastAsia="Times New Roman" w:hAnsi="Aptos Display"/>
          <w:kern w:val="0"/>
          <w:lang w:eastAsia="en-GB"/>
        </w:rPr>
      </w:pPr>
    </w:p>
    <w:p w14:paraId="3F894FA5" w14:textId="77777777" w:rsidR="00C85676" w:rsidRDefault="00C85676" w:rsidP="00C85676">
      <w:pPr>
        <w:numPr>
          <w:ilvl w:val="0"/>
          <w:numId w:val="1"/>
        </w:numPr>
        <w:spacing w:before="100" w:after="0" w:line="240" w:lineRule="auto"/>
        <w:jc w:val="both"/>
      </w:pPr>
      <w:r>
        <w:rPr>
          <w:rFonts w:ascii="Aptos Display" w:eastAsia="Times New Roman" w:hAnsi="Aptos Display"/>
          <w:b/>
          <w:bCs/>
          <w:kern w:val="0"/>
          <w:lang w:eastAsia="en-GB"/>
        </w:rPr>
        <w:t>Codes of Conduct and Policies</w:t>
      </w:r>
    </w:p>
    <w:p w14:paraId="11C13434" w14:textId="77777777" w:rsidR="00C85676" w:rsidRDefault="00C85676" w:rsidP="00C85676">
      <w:pPr>
        <w:numPr>
          <w:ilvl w:val="1"/>
          <w:numId w:val="1"/>
        </w:numPr>
        <w:spacing w:before="100" w:after="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All group members, including young people, parents, and carers, must sign a code of conduct and a safer use policy before being added to the group.</w:t>
      </w:r>
    </w:p>
    <w:p w14:paraId="3BFC5867" w14:textId="77777777" w:rsidR="00C85676" w:rsidRDefault="00C85676" w:rsidP="00C85676">
      <w:pPr>
        <w:numPr>
          <w:ilvl w:val="1"/>
          <w:numId w:val="1"/>
        </w:numPr>
        <w:spacing w:before="100" w:after="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Group administrators should post the group rules and acceptable behaviours as the first message in the chat.  This should remain pinned throughout the duration of the chat.</w:t>
      </w:r>
    </w:p>
    <w:p w14:paraId="5AD83305" w14:textId="77777777" w:rsidR="00C85676" w:rsidRDefault="00C85676" w:rsidP="00C85676">
      <w:pPr>
        <w:spacing w:before="100" w:after="0" w:line="240" w:lineRule="auto"/>
        <w:ind w:left="1440"/>
        <w:jc w:val="both"/>
        <w:rPr>
          <w:rFonts w:ascii="Aptos Display" w:eastAsia="Times New Roman" w:hAnsi="Aptos Display"/>
          <w:kern w:val="0"/>
          <w:lang w:eastAsia="en-GB"/>
        </w:rPr>
      </w:pPr>
    </w:p>
    <w:p w14:paraId="332A2B39" w14:textId="77777777" w:rsidR="00C85676" w:rsidRDefault="00C85676" w:rsidP="00C85676">
      <w:pPr>
        <w:spacing w:before="100" w:after="100" w:line="240" w:lineRule="auto"/>
        <w:jc w:val="both"/>
        <w:outlineLvl w:val="3"/>
        <w:rPr>
          <w:rFonts w:ascii="Aptos Display" w:eastAsia="Times New Roman" w:hAnsi="Aptos Display"/>
          <w:b/>
          <w:bCs/>
          <w:kern w:val="0"/>
          <w:lang w:eastAsia="en-GB"/>
        </w:rPr>
      </w:pPr>
      <w:r>
        <w:rPr>
          <w:rFonts w:ascii="Aptos Display" w:eastAsia="Times New Roman" w:hAnsi="Aptos Display"/>
          <w:b/>
          <w:bCs/>
          <w:kern w:val="0"/>
          <w:lang w:eastAsia="en-GB"/>
        </w:rPr>
        <w:lastRenderedPageBreak/>
        <w:t>Communication Guidelines</w:t>
      </w:r>
    </w:p>
    <w:p w14:paraId="73C8EC77" w14:textId="77777777" w:rsidR="00C85676" w:rsidRDefault="00C85676" w:rsidP="00C85676">
      <w:pPr>
        <w:spacing w:before="100" w:after="100" w:line="240" w:lineRule="auto"/>
        <w:jc w:val="both"/>
        <w:outlineLvl w:val="3"/>
        <w:rPr>
          <w:rFonts w:ascii="Aptos Display" w:eastAsia="Times New Roman" w:hAnsi="Aptos Display"/>
          <w:b/>
          <w:bCs/>
          <w:kern w:val="0"/>
          <w:lang w:eastAsia="en-GB"/>
        </w:rPr>
      </w:pPr>
      <w:r>
        <w:rPr>
          <w:rFonts w:ascii="Aptos Display" w:eastAsia="Times New Roman" w:hAnsi="Aptos Display"/>
          <w:b/>
          <w:bCs/>
          <w:kern w:val="0"/>
          <w:lang w:eastAsia="en-GB"/>
        </w:rPr>
        <w:t>Message Content</w:t>
      </w:r>
    </w:p>
    <w:p w14:paraId="7E248B5C" w14:textId="77777777" w:rsidR="00C85676" w:rsidRDefault="00C85676" w:rsidP="00C85676">
      <w:pPr>
        <w:pStyle w:val="ListParagraph"/>
        <w:numPr>
          <w:ilvl w:val="0"/>
          <w:numId w:val="2"/>
        </w:numPr>
        <w:spacing w:before="100" w:after="100" w:line="240" w:lineRule="auto"/>
        <w:jc w:val="both"/>
      </w:pPr>
      <w:r>
        <w:rPr>
          <w:rFonts w:ascii="Aptos Display" w:eastAsia="Times New Roman" w:hAnsi="Aptos Display"/>
          <w:kern w:val="0"/>
          <w:lang w:eastAsia="en-GB"/>
        </w:rPr>
        <w:t>Ensure all messages are respectful, relevant, and appropriate.</w:t>
      </w:r>
    </w:p>
    <w:p w14:paraId="5B034B9F" w14:textId="77777777" w:rsidR="00C85676" w:rsidRDefault="00C85676" w:rsidP="00C85676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Avoid sharing personal information that is not necessary for group activities.</w:t>
      </w:r>
    </w:p>
    <w:p w14:paraId="2878EEB3" w14:textId="77777777" w:rsidR="00C85676" w:rsidRDefault="00C85676" w:rsidP="00C85676">
      <w:pPr>
        <w:pStyle w:val="ListParagraph"/>
        <w:numPr>
          <w:ilvl w:val="0"/>
          <w:numId w:val="2"/>
        </w:num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Use group messaging for general information only and avoid one-on-one messaging with young people.</w:t>
      </w:r>
    </w:p>
    <w:p w14:paraId="426A1DFF" w14:textId="77777777" w:rsidR="00C85676" w:rsidRPr="00C80C19" w:rsidRDefault="00C85676" w:rsidP="00C85676">
      <w:pPr>
        <w:pStyle w:val="ListParagraph"/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</w:p>
    <w:p w14:paraId="7C0D98B9" w14:textId="77777777" w:rsidR="00C85676" w:rsidRDefault="00C85676" w:rsidP="00C85676">
      <w:pPr>
        <w:numPr>
          <w:ilvl w:val="0"/>
          <w:numId w:val="3"/>
        </w:numPr>
        <w:spacing w:before="100" w:after="100" w:line="240" w:lineRule="auto"/>
        <w:jc w:val="both"/>
      </w:pPr>
      <w:r>
        <w:rPr>
          <w:rFonts w:ascii="Aptos Display" w:eastAsia="Times New Roman" w:hAnsi="Aptos Display"/>
          <w:b/>
          <w:bCs/>
          <w:kern w:val="0"/>
          <w:lang w:eastAsia="en-GB"/>
        </w:rPr>
        <w:t>Monitoring and Moderation</w:t>
      </w:r>
    </w:p>
    <w:p w14:paraId="30A8F049" w14:textId="77777777" w:rsidR="00C85676" w:rsidRDefault="00C85676" w:rsidP="00C85676">
      <w:pPr>
        <w:numPr>
          <w:ilvl w:val="1"/>
          <w:numId w:val="3"/>
        </w:numPr>
        <w:spacing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Group administrators must actively monitor the group chat to ensure compliance with the code of conduct.</w:t>
      </w:r>
    </w:p>
    <w:p w14:paraId="5C16FCC1" w14:textId="77777777" w:rsidR="00C85676" w:rsidRDefault="00C85676" w:rsidP="00C85676">
      <w:pPr>
        <w:numPr>
          <w:ilvl w:val="1"/>
          <w:numId w:val="3"/>
        </w:numPr>
        <w:spacing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 xml:space="preserve">Inappropriate messages, images, or videos must be deleted immediately, and the sender should be addressed according to the </w:t>
      </w:r>
      <w:proofErr w:type="spellStart"/>
      <w:r>
        <w:rPr>
          <w:rFonts w:ascii="Aptos Display" w:eastAsia="Times New Roman" w:hAnsi="Aptos Display"/>
          <w:kern w:val="0"/>
          <w:lang w:eastAsia="en-GB"/>
        </w:rPr>
        <w:t>BowlsWales</w:t>
      </w:r>
      <w:proofErr w:type="spellEnd"/>
      <w:r>
        <w:rPr>
          <w:rFonts w:ascii="Aptos Display" w:eastAsia="Times New Roman" w:hAnsi="Aptos Display"/>
          <w:kern w:val="0"/>
          <w:lang w:eastAsia="en-GB"/>
        </w:rPr>
        <w:t xml:space="preserve"> Safeguarding Policy.</w:t>
      </w:r>
    </w:p>
    <w:p w14:paraId="78EB68F4" w14:textId="77777777" w:rsidR="00C85676" w:rsidRDefault="00C85676" w:rsidP="00C85676">
      <w:pPr>
        <w:spacing w:after="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</w:p>
    <w:p w14:paraId="7A26479B" w14:textId="77777777" w:rsidR="00C85676" w:rsidRDefault="00C85676" w:rsidP="00C85676">
      <w:pPr>
        <w:numPr>
          <w:ilvl w:val="0"/>
          <w:numId w:val="3"/>
        </w:numPr>
        <w:spacing w:before="100" w:after="100" w:line="240" w:lineRule="auto"/>
        <w:jc w:val="both"/>
      </w:pPr>
      <w:r>
        <w:rPr>
          <w:rFonts w:ascii="Aptos Display" w:eastAsia="Times New Roman" w:hAnsi="Aptos Display"/>
          <w:b/>
          <w:bCs/>
          <w:kern w:val="0"/>
          <w:lang w:eastAsia="en-GB"/>
        </w:rPr>
        <w:t>Privacy and Safety</w:t>
      </w:r>
    </w:p>
    <w:p w14:paraId="299605F6" w14:textId="77777777" w:rsidR="00C85676" w:rsidRDefault="00C85676" w:rsidP="00C85676">
      <w:pPr>
        <w:numPr>
          <w:ilvl w:val="1"/>
          <w:numId w:val="3"/>
        </w:num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Use the group chat function to communicate rather than individual messaging to prevent potential misuse.</w:t>
      </w:r>
    </w:p>
    <w:p w14:paraId="7B6F838F" w14:textId="77777777" w:rsidR="00C85676" w:rsidRDefault="00C85676" w:rsidP="00C85676">
      <w:pPr>
        <w:numPr>
          <w:ilvl w:val="1"/>
          <w:numId w:val="3"/>
        </w:num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Refrain from using features such as ‘read once’ and ‘disappearing messages</w:t>
      </w:r>
      <w:proofErr w:type="gramStart"/>
      <w:r>
        <w:rPr>
          <w:rFonts w:ascii="Aptos Display" w:eastAsia="Times New Roman" w:hAnsi="Aptos Display"/>
          <w:kern w:val="0"/>
          <w:lang w:eastAsia="en-GB"/>
        </w:rPr>
        <w:t>’  for</w:t>
      </w:r>
      <w:proofErr w:type="gramEnd"/>
      <w:r>
        <w:rPr>
          <w:rFonts w:ascii="Aptos Display" w:eastAsia="Times New Roman" w:hAnsi="Aptos Display"/>
          <w:kern w:val="0"/>
          <w:lang w:eastAsia="en-GB"/>
        </w:rPr>
        <w:t xml:space="preserve"> sharing critical information.</w:t>
      </w:r>
    </w:p>
    <w:p w14:paraId="0016F2F3" w14:textId="77777777" w:rsidR="00C85676" w:rsidRDefault="00C85676" w:rsidP="00C85676">
      <w:pPr>
        <w:spacing w:after="0" w:line="240" w:lineRule="auto"/>
        <w:ind w:left="1440"/>
        <w:jc w:val="both"/>
        <w:rPr>
          <w:rFonts w:ascii="Aptos Display" w:eastAsia="Times New Roman" w:hAnsi="Aptos Display"/>
          <w:kern w:val="0"/>
          <w:lang w:eastAsia="en-GB"/>
        </w:rPr>
      </w:pPr>
    </w:p>
    <w:p w14:paraId="0B72FA45" w14:textId="77777777" w:rsidR="00C85676" w:rsidRDefault="00C85676" w:rsidP="00C85676">
      <w:pPr>
        <w:numPr>
          <w:ilvl w:val="0"/>
          <w:numId w:val="3"/>
        </w:numPr>
        <w:spacing w:before="100" w:after="100" w:line="240" w:lineRule="auto"/>
        <w:jc w:val="both"/>
      </w:pPr>
      <w:r>
        <w:rPr>
          <w:rFonts w:ascii="Aptos Display" w:eastAsia="Times New Roman" w:hAnsi="Aptos Display"/>
          <w:b/>
          <w:bCs/>
          <w:kern w:val="0"/>
          <w:lang w:eastAsia="en-GB"/>
        </w:rPr>
        <w:t>Live Location Sharing</w:t>
      </w:r>
    </w:p>
    <w:p w14:paraId="54F7E010" w14:textId="77777777" w:rsidR="00C85676" w:rsidRDefault="00C85676" w:rsidP="00C85676">
      <w:pPr>
        <w:numPr>
          <w:ilvl w:val="1"/>
          <w:numId w:val="3"/>
        </w:num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Only share live locations when necessary for safety purposes, such as during group outings or events.</w:t>
      </w:r>
    </w:p>
    <w:p w14:paraId="445BB9BF" w14:textId="77777777" w:rsidR="00C85676" w:rsidRDefault="00C85676" w:rsidP="00C85676">
      <w:pPr>
        <w:spacing w:before="100" w:after="100" w:line="240" w:lineRule="auto"/>
        <w:ind w:left="1440"/>
        <w:jc w:val="both"/>
        <w:rPr>
          <w:rFonts w:ascii="Aptos Display" w:eastAsia="Times New Roman" w:hAnsi="Aptos Display"/>
          <w:kern w:val="0"/>
          <w:lang w:eastAsia="en-GB"/>
        </w:rPr>
      </w:pPr>
    </w:p>
    <w:p w14:paraId="0DF1A649" w14:textId="77777777" w:rsidR="00C85676" w:rsidRDefault="00C85676" w:rsidP="00C85676">
      <w:pPr>
        <w:spacing w:before="100" w:after="100" w:line="240" w:lineRule="auto"/>
        <w:jc w:val="both"/>
        <w:outlineLvl w:val="3"/>
        <w:rPr>
          <w:rFonts w:ascii="Aptos Display" w:eastAsia="Times New Roman" w:hAnsi="Aptos Display"/>
          <w:b/>
          <w:bCs/>
          <w:kern w:val="0"/>
          <w:lang w:eastAsia="en-GB"/>
        </w:rPr>
      </w:pPr>
      <w:r>
        <w:rPr>
          <w:rFonts w:ascii="Aptos Display" w:eastAsia="Times New Roman" w:hAnsi="Aptos Display"/>
          <w:b/>
          <w:bCs/>
          <w:kern w:val="0"/>
          <w:lang w:eastAsia="en-GB"/>
        </w:rPr>
        <w:t>Safeguarding Measures</w:t>
      </w:r>
    </w:p>
    <w:p w14:paraId="0A850674" w14:textId="77777777" w:rsidR="00C85676" w:rsidRDefault="00C85676" w:rsidP="00C85676">
      <w:pPr>
        <w:numPr>
          <w:ilvl w:val="0"/>
          <w:numId w:val="4"/>
        </w:numPr>
        <w:spacing w:before="100" w:after="100" w:line="240" w:lineRule="auto"/>
        <w:jc w:val="both"/>
      </w:pPr>
      <w:r>
        <w:rPr>
          <w:rFonts w:ascii="Aptos Display" w:eastAsia="Times New Roman" w:hAnsi="Aptos Display"/>
          <w:b/>
          <w:bCs/>
          <w:kern w:val="0"/>
          <w:lang w:eastAsia="en-GB"/>
        </w:rPr>
        <w:t>Reporting Concerns</w:t>
      </w:r>
    </w:p>
    <w:p w14:paraId="2C555201" w14:textId="77777777" w:rsidR="00C85676" w:rsidRDefault="00C85676" w:rsidP="00C85676">
      <w:pPr>
        <w:numPr>
          <w:ilvl w:val="1"/>
          <w:numId w:val="4"/>
        </w:num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Inform all group members how to report any concerns or inappropriate behaviour within the group.</w:t>
      </w:r>
    </w:p>
    <w:p w14:paraId="6037BD3D" w14:textId="77777777" w:rsidR="00C85676" w:rsidRPr="00E612F6" w:rsidRDefault="00C85676" w:rsidP="00C85676">
      <w:pPr>
        <w:numPr>
          <w:ilvl w:val="1"/>
          <w:numId w:val="4"/>
        </w:num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Ensure that all members know how to remove themselves from the group if they feel uncomfortable.</w:t>
      </w:r>
    </w:p>
    <w:p w14:paraId="5563B4EF" w14:textId="77777777" w:rsidR="00C85676" w:rsidRDefault="00C85676" w:rsidP="00C85676">
      <w:pPr>
        <w:numPr>
          <w:ilvl w:val="0"/>
          <w:numId w:val="4"/>
        </w:numPr>
        <w:spacing w:before="100" w:after="100" w:line="240" w:lineRule="auto"/>
        <w:jc w:val="both"/>
      </w:pPr>
      <w:r>
        <w:rPr>
          <w:rFonts w:ascii="Aptos Display" w:eastAsia="Times New Roman" w:hAnsi="Aptos Display"/>
          <w:b/>
          <w:bCs/>
          <w:kern w:val="0"/>
          <w:lang w:eastAsia="en-GB"/>
        </w:rPr>
        <w:t>Parental Involvement</w:t>
      </w:r>
    </w:p>
    <w:p w14:paraId="6D21249D" w14:textId="77777777" w:rsidR="00C85676" w:rsidRPr="00E612F6" w:rsidRDefault="00C85676" w:rsidP="00C85676">
      <w:pPr>
        <w:numPr>
          <w:ilvl w:val="1"/>
          <w:numId w:val="4"/>
        </w:num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Regularly update parents and carers about the group activities and any changes in the group’s operation.</w:t>
      </w:r>
    </w:p>
    <w:p w14:paraId="2B869B8A" w14:textId="77777777" w:rsidR="00C85676" w:rsidRDefault="00C85676" w:rsidP="00C85676">
      <w:pPr>
        <w:numPr>
          <w:ilvl w:val="0"/>
          <w:numId w:val="4"/>
        </w:numPr>
        <w:spacing w:before="100" w:after="100" w:line="240" w:lineRule="auto"/>
        <w:jc w:val="both"/>
      </w:pPr>
      <w:r>
        <w:rPr>
          <w:rFonts w:ascii="Aptos Display" w:eastAsia="Times New Roman" w:hAnsi="Aptos Display"/>
          <w:b/>
          <w:bCs/>
          <w:kern w:val="0"/>
          <w:lang w:eastAsia="en-GB"/>
        </w:rPr>
        <w:t>Training and Resources</w:t>
      </w:r>
    </w:p>
    <w:p w14:paraId="6609C463" w14:textId="77777777" w:rsidR="00C85676" w:rsidRDefault="00C85676" w:rsidP="00C85676">
      <w:pPr>
        <w:numPr>
          <w:ilvl w:val="1"/>
          <w:numId w:val="4"/>
        </w:num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 xml:space="preserve">Signpost young people to online safety resources, such as Childline, UK Safer Internet Centre, CEOP, and </w:t>
      </w:r>
      <w:proofErr w:type="spellStart"/>
      <w:r>
        <w:rPr>
          <w:rFonts w:ascii="Aptos Display" w:eastAsia="Times New Roman" w:hAnsi="Aptos Display"/>
          <w:kern w:val="0"/>
          <w:lang w:eastAsia="en-GB"/>
        </w:rPr>
        <w:t>Childnet</w:t>
      </w:r>
      <w:proofErr w:type="spellEnd"/>
      <w:r>
        <w:rPr>
          <w:rFonts w:ascii="Aptos Display" w:eastAsia="Times New Roman" w:hAnsi="Aptos Display"/>
          <w:kern w:val="0"/>
          <w:lang w:eastAsia="en-GB"/>
        </w:rPr>
        <w:t>.</w:t>
      </w:r>
    </w:p>
    <w:p w14:paraId="1FC00034" w14:textId="77777777" w:rsidR="00C85676" w:rsidRDefault="00C85676" w:rsidP="00C85676">
      <w:pPr>
        <w:spacing w:before="100" w:after="100" w:line="240" w:lineRule="auto"/>
        <w:ind w:left="1440"/>
        <w:jc w:val="both"/>
        <w:rPr>
          <w:rFonts w:ascii="Aptos Display" w:eastAsia="Times New Roman" w:hAnsi="Aptos Display"/>
          <w:kern w:val="0"/>
          <w:lang w:eastAsia="en-GB"/>
        </w:rPr>
      </w:pPr>
    </w:p>
    <w:p w14:paraId="23D4967F" w14:textId="77777777" w:rsidR="00C85676" w:rsidRDefault="00C85676" w:rsidP="00C85676">
      <w:pPr>
        <w:spacing w:before="100" w:after="100" w:line="240" w:lineRule="auto"/>
        <w:jc w:val="both"/>
        <w:outlineLvl w:val="3"/>
        <w:rPr>
          <w:rFonts w:ascii="Aptos Display" w:eastAsia="Times New Roman" w:hAnsi="Aptos Display"/>
          <w:b/>
          <w:bCs/>
          <w:kern w:val="0"/>
          <w:lang w:eastAsia="en-GB"/>
        </w:rPr>
      </w:pPr>
      <w:r>
        <w:rPr>
          <w:rFonts w:ascii="Aptos Display" w:eastAsia="Times New Roman" w:hAnsi="Aptos Display"/>
          <w:b/>
          <w:bCs/>
          <w:kern w:val="0"/>
          <w:lang w:eastAsia="en-GB"/>
        </w:rPr>
        <w:lastRenderedPageBreak/>
        <w:t>Compliance and Review</w:t>
      </w:r>
    </w:p>
    <w:p w14:paraId="2D9E442E" w14:textId="77777777" w:rsidR="00C85676" w:rsidRDefault="00C85676" w:rsidP="00C85676">
      <w:pPr>
        <w:numPr>
          <w:ilvl w:val="0"/>
          <w:numId w:val="5"/>
        </w:numPr>
        <w:spacing w:before="100" w:after="100" w:line="240" w:lineRule="auto"/>
        <w:jc w:val="both"/>
      </w:pPr>
      <w:r>
        <w:rPr>
          <w:rFonts w:ascii="Aptos Display" w:eastAsia="Times New Roman" w:hAnsi="Aptos Display"/>
          <w:b/>
          <w:bCs/>
          <w:kern w:val="0"/>
          <w:lang w:eastAsia="en-GB"/>
        </w:rPr>
        <w:t>Policy Adherence</w:t>
      </w:r>
    </w:p>
    <w:p w14:paraId="2BAA5B79" w14:textId="64D17F82" w:rsidR="00C85676" w:rsidRDefault="00C85676" w:rsidP="00C85676">
      <w:pPr>
        <w:numPr>
          <w:ilvl w:val="1"/>
          <w:numId w:val="5"/>
        </w:num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 xml:space="preserve">Ensure all </w:t>
      </w:r>
      <w:r w:rsidR="004C3605" w:rsidRPr="004C3605">
        <w:rPr>
          <w:rFonts w:ascii="Aptos Display" w:eastAsia="Times New Roman" w:hAnsi="Aptos Display"/>
          <w:color w:val="000000" w:themeColor="text1"/>
          <w:kern w:val="0"/>
          <w:lang w:eastAsia="en-GB"/>
        </w:rPr>
        <w:t xml:space="preserve">Welsh Lawn Bowls </w:t>
      </w:r>
      <w:r>
        <w:rPr>
          <w:rFonts w:ascii="Aptos Display" w:eastAsia="Times New Roman" w:hAnsi="Aptos Display"/>
          <w:kern w:val="0"/>
          <w:lang w:eastAsia="en-GB"/>
        </w:rPr>
        <w:t>staff and volunteers are aware of and adhere to this Group Messaging Platform usage policy.</w:t>
      </w:r>
      <w:r>
        <w:rPr>
          <w:rFonts w:ascii="Aptos Display" w:eastAsia="Times New Roman" w:hAnsi="Aptos Display"/>
          <w:kern w:val="0"/>
          <w:lang w:eastAsia="en-GB"/>
        </w:rPr>
        <w:tab/>
      </w:r>
      <w:r>
        <w:rPr>
          <w:rFonts w:ascii="Aptos Display" w:eastAsia="Times New Roman" w:hAnsi="Aptos Display"/>
          <w:kern w:val="0"/>
          <w:lang w:eastAsia="en-GB"/>
        </w:rPr>
        <w:tab/>
      </w:r>
    </w:p>
    <w:p w14:paraId="418404BA" w14:textId="77777777" w:rsidR="00C85676" w:rsidRPr="00E612F6" w:rsidRDefault="00C85676" w:rsidP="00C85676">
      <w:pPr>
        <w:numPr>
          <w:ilvl w:val="1"/>
          <w:numId w:val="5"/>
        </w:num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>Regularly review the group’s activity to ensure compliance with the policy.</w:t>
      </w:r>
    </w:p>
    <w:p w14:paraId="00B63043" w14:textId="77777777" w:rsidR="00C85676" w:rsidRDefault="00C85676" w:rsidP="00C85676">
      <w:pPr>
        <w:numPr>
          <w:ilvl w:val="0"/>
          <w:numId w:val="5"/>
        </w:numPr>
        <w:spacing w:before="100" w:after="100" w:line="240" w:lineRule="auto"/>
        <w:jc w:val="both"/>
      </w:pPr>
      <w:r>
        <w:rPr>
          <w:rFonts w:ascii="Aptos Display" w:eastAsia="Times New Roman" w:hAnsi="Aptos Display"/>
          <w:b/>
          <w:bCs/>
          <w:kern w:val="0"/>
          <w:lang w:eastAsia="en-GB"/>
        </w:rPr>
        <w:t>Annual Review</w:t>
      </w:r>
    </w:p>
    <w:p w14:paraId="686621E6" w14:textId="60AB8797" w:rsidR="00C85676" w:rsidRDefault="00C85676" w:rsidP="00C85676">
      <w:pPr>
        <w:numPr>
          <w:ilvl w:val="1"/>
          <w:numId w:val="5"/>
        </w:num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 xml:space="preserve">This policy should be reviewed annually and updated as necessary to reflect changes in technology or legislation, safeguarding guidelines and best practice, or </w:t>
      </w:r>
      <w:r w:rsidR="004C3605" w:rsidRPr="004C3605">
        <w:rPr>
          <w:rFonts w:ascii="Aptos Display" w:eastAsia="Times New Roman" w:hAnsi="Aptos Display"/>
          <w:color w:val="000000" w:themeColor="text1"/>
          <w:kern w:val="0"/>
          <w:lang w:eastAsia="en-GB"/>
        </w:rPr>
        <w:t>Welsh Lawn Bowls</w:t>
      </w:r>
      <w:r w:rsidR="004C3605">
        <w:rPr>
          <w:rFonts w:ascii="Aptos Display" w:eastAsia="Times New Roman" w:hAnsi="Aptos Display"/>
          <w:kern w:val="0"/>
          <w:lang w:eastAsia="en-GB"/>
        </w:rPr>
        <w:t xml:space="preserve"> </w:t>
      </w:r>
      <w:r>
        <w:rPr>
          <w:rFonts w:ascii="Aptos Display" w:eastAsia="Times New Roman" w:hAnsi="Aptos Display"/>
          <w:kern w:val="0"/>
          <w:lang w:eastAsia="en-GB"/>
        </w:rPr>
        <w:t>operational requirements.</w:t>
      </w:r>
    </w:p>
    <w:p w14:paraId="312F712A" w14:textId="33A25721" w:rsidR="00C85676" w:rsidRDefault="00C85676" w:rsidP="00C85676">
      <w:pPr>
        <w:spacing w:before="100" w:after="100" w:line="240" w:lineRule="auto"/>
        <w:jc w:val="both"/>
        <w:rPr>
          <w:rFonts w:ascii="Aptos Display" w:eastAsia="Times New Roman" w:hAnsi="Aptos Display"/>
          <w:kern w:val="0"/>
          <w:lang w:eastAsia="en-GB"/>
        </w:rPr>
      </w:pPr>
      <w:r>
        <w:rPr>
          <w:rFonts w:ascii="Aptos Display" w:eastAsia="Times New Roman" w:hAnsi="Aptos Display"/>
          <w:kern w:val="0"/>
          <w:lang w:eastAsia="en-GB"/>
        </w:rPr>
        <w:t xml:space="preserve">By following these guidelines, </w:t>
      </w:r>
      <w:r w:rsidR="004C3605" w:rsidRPr="004C3605">
        <w:rPr>
          <w:rFonts w:ascii="Aptos Display" w:eastAsia="Times New Roman" w:hAnsi="Aptos Display"/>
          <w:color w:val="000000" w:themeColor="text1"/>
          <w:kern w:val="0"/>
          <w:lang w:eastAsia="en-GB"/>
        </w:rPr>
        <w:t>Welsh Lawn Bowls</w:t>
      </w:r>
      <w:r w:rsidR="004C3605">
        <w:rPr>
          <w:rFonts w:ascii="Aptos Display" w:eastAsia="Times New Roman" w:hAnsi="Aptos Display"/>
          <w:kern w:val="0"/>
          <w:lang w:eastAsia="en-GB"/>
        </w:rPr>
        <w:t xml:space="preserve"> </w:t>
      </w:r>
      <w:r>
        <w:rPr>
          <w:rFonts w:ascii="Aptos Display" w:eastAsia="Times New Roman" w:hAnsi="Aptos Display"/>
          <w:kern w:val="0"/>
          <w:lang w:eastAsia="en-GB"/>
        </w:rPr>
        <w:t>aims to provide a safe and effective communication platform for all members, fostering a positive environment and ensuring the well-being of young people involved in our activities.</w:t>
      </w:r>
    </w:p>
    <w:p w14:paraId="041519D3" w14:textId="77777777" w:rsidR="00C85676" w:rsidRDefault="00C85676" w:rsidP="00C85676">
      <w:pPr>
        <w:spacing w:line="240" w:lineRule="auto"/>
        <w:jc w:val="both"/>
        <w:rPr>
          <w:lang w:val="en-US"/>
        </w:rPr>
      </w:pPr>
    </w:p>
    <w:p w14:paraId="388C64A8" w14:textId="77777777" w:rsidR="00C85676" w:rsidRDefault="00C85676" w:rsidP="00C85676">
      <w:pPr>
        <w:spacing w:line="240" w:lineRule="auto"/>
        <w:jc w:val="both"/>
      </w:pPr>
    </w:p>
    <w:p w14:paraId="7CFE52ED" w14:textId="77777777" w:rsidR="00C85676" w:rsidRDefault="00C85676" w:rsidP="00C85676">
      <w:pPr>
        <w:jc w:val="both"/>
      </w:pPr>
    </w:p>
    <w:p w14:paraId="43C03C64" w14:textId="77777777" w:rsidR="00C85676" w:rsidRDefault="00C85676" w:rsidP="00C85676"/>
    <w:p w14:paraId="40D9B08E" w14:textId="77777777" w:rsidR="00C85676" w:rsidRDefault="00C85676"/>
    <w:sectPr w:rsidR="00C85676" w:rsidSect="00C85676">
      <w:headerReference w:type="default" r:id="rId10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44CDB" w14:textId="77777777" w:rsidR="00245D23" w:rsidRDefault="00245D23">
      <w:pPr>
        <w:spacing w:after="0" w:line="240" w:lineRule="auto"/>
      </w:pPr>
      <w:r>
        <w:separator/>
      </w:r>
    </w:p>
  </w:endnote>
  <w:endnote w:type="continuationSeparator" w:id="0">
    <w:p w14:paraId="3E59ECEA" w14:textId="77777777" w:rsidR="00245D23" w:rsidRDefault="0024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raig">
    <w:altName w:val="Calibri"/>
    <w:panose1 w:val="020B0604020202020204"/>
    <w:charset w:val="00"/>
    <w:family w:val="moder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689F1" w14:textId="77777777" w:rsidR="00245D23" w:rsidRDefault="00245D23">
      <w:pPr>
        <w:spacing w:after="0" w:line="240" w:lineRule="auto"/>
      </w:pPr>
      <w:r>
        <w:separator/>
      </w:r>
    </w:p>
  </w:footnote>
  <w:footnote w:type="continuationSeparator" w:id="0">
    <w:p w14:paraId="0DAD5949" w14:textId="77777777" w:rsidR="00245D23" w:rsidRDefault="0024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DB60" w14:textId="77777777" w:rsidR="00C85676" w:rsidRDefault="00C85676" w:rsidP="003B5546">
    <w:pPr>
      <w:spacing w:before="100" w:after="100" w:line="240" w:lineRule="auto"/>
      <w:jc w:val="center"/>
      <w:outlineLvl w:val="2"/>
      <w:rPr>
        <w:rFonts w:ascii="Draig" w:eastAsia="Times New Roman" w:hAnsi="Draig"/>
        <w:b/>
        <w:bCs/>
        <w:kern w:val="0"/>
        <w:sz w:val="40"/>
        <w:szCs w:val="40"/>
        <w:lang w:eastAsia="en-GB"/>
      </w:rPr>
    </w:pPr>
    <w:r w:rsidRPr="006F36C3">
      <w:rPr>
        <w:rFonts w:asciiTheme="minorHAnsi" w:hAnsiTheme="minorHAnsi" w:cstheme="minorHAnsi"/>
        <w:b/>
        <w:bCs/>
        <w:noProof/>
        <w:color w:val="FF0000"/>
      </w:rPr>
      <w:drawing>
        <wp:inline distT="0" distB="0" distL="0" distR="0" wp14:anchorId="2CAF0EE8" wp14:editId="52DB9AA5">
          <wp:extent cx="2127250" cy="746237"/>
          <wp:effectExtent l="0" t="0" r="6350" b="0"/>
          <wp:docPr id="917679996" name="Picture 2" descr="A logo for a bowling g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7679996" name="Picture 2" descr="A logo for a bowling ga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934" cy="75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90220"/>
    <w:multiLevelType w:val="multilevel"/>
    <w:tmpl w:val="72E2A90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" w15:restartNumberingAfterBreak="0">
    <w:nsid w:val="210E5A27"/>
    <w:multiLevelType w:val="multilevel"/>
    <w:tmpl w:val="8C807E0A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51197134"/>
    <w:multiLevelType w:val="multilevel"/>
    <w:tmpl w:val="2EF4997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E651756"/>
    <w:multiLevelType w:val="multilevel"/>
    <w:tmpl w:val="F06E3A5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74A24A77"/>
    <w:multiLevelType w:val="multilevel"/>
    <w:tmpl w:val="0CF8E9C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num w:numId="1" w16cid:durableId="1641112945">
    <w:abstractNumId w:val="3"/>
  </w:num>
  <w:num w:numId="2" w16cid:durableId="312568813">
    <w:abstractNumId w:val="2"/>
  </w:num>
  <w:num w:numId="3" w16cid:durableId="625551275">
    <w:abstractNumId w:val="4"/>
  </w:num>
  <w:num w:numId="4" w16cid:durableId="201092165">
    <w:abstractNumId w:val="0"/>
  </w:num>
  <w:num w:numId="5" w16cid:durableId="1658532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676"/>
    <w:rsid w:val="00245D23"/>
    <w:rsid w:val="002F631E"/>
    <w:rsid w:val="004C3605"/>
    <w:rsid w:val="00540211"/>
    <w:rsid w:val="00C85676"/>
    <w:rsid w:val="00D5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CCB8C"/>
  <w15:chartTrackingRefBased/>
  <w15:docId w15:val="{1246F44E-8412-4FD2-A740-3331BE62F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676"/>
    <w:pPr>
      <w:suppressAutoHyphens/>
      <w:autoSpaceDN w:val="0"/>
      <w:spacing w:line="276" w:lineRule="auto"/>
    </w:pPr>
    <w:rPr>
      <w:rFonts w:ascii="Aptos" w:eastAsia="Aptos" w:hAnsi="Aptos" w:cs="Times New Roman"/>
      <w:kern w:val="3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5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5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5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5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5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5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5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5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5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5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5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5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5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5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5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5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5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5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5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5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5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5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5676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C85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5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5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5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56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8C69570B0DA42BA7BA7C200A73D14" ma:contentTypeVersion="3" ma:contentTypeDescription="Create a new document." ma:contentTypeScope="" ma:versionID="ff40e81d5949e7ffb2f0c3e264b92702">
  <xsd:schema xmlns:xsd="http://www.w3.org/2001/XMLSchema" xmlns:xs="http://www.w3.org/2001/XMLSchema" xmlns:p="http://schemas.microsoft.com/office/2006/metadata/properties" xmlns:ns2="77a7f680-7bf1-4731-a0a9-ae33e6cf498c" targetNamespace="http://schemas.microsoft.com/office/2006/metadata/properties" ma:root="true" ma:fieldsID="70cd02fbfd0815289c9dbf5597eebd74" ns2:_="">
    <xsd:import namespace="77a7f680-7bf1-4731-a0a9-ae33e6cf49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7f680-7bf1-4731-a0a9-ae33e6cf4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40ED3-C940-486C-B740-83D8741044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B7DC7E-D23D-4D43-B1E0-AFACC789A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D9A9C-1509-48BD-81E4-9A15CC523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7f680-7bf1-4731-a0a9-ae33e6cf49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593</Words>
  <Characters>3383</Characters>
  <Application>Microsoft Office Word</Application>
  <DocSecurity>0</DocSecurity>
  <Lines>28</Lines>
  <Paragraphs>7</Paragraphs>
  <ScaleCrop>false</ScaleCrop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Jones</dc:creator>
  <cp:keywords/>
  <dc:description/>
  <cp:lastModifiedBy>Nick Harris</cp:lastModifiedBy>
  <cp:revision>2</cp:revision>
  <dcterms:created xsi:type="dcterms:W3CDTF">2025-07-06T15:13:00Z</dcterms:created>
  <dcterms:modified xsi:type="dcterms:W3CDTF">2025-07-06T15:13:00Z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0x010100AD98C69570B0DA42BA7BA7C200A73D14</vt:lpwstr>
  </property>
</Properties>
</file>